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33BD" w:rsidRDefault="00CC33BD" w:rsidP="00CC33BD">
      <w:pPr>
        <w:autoSpaceDE w:val="0"/>
        <w:autoSpaceDN w:val="0"/>
        <w:adjustRightInd w:val="0"/>
        <w:jc w:val="center"/>
        <w:rPr>
          <w:rFonts w:ascii="Cambria" w:hAnsi="Cambria" w:cs="Cambria"/>
          <w:b/>
          <w:bCs/>
          <w:spacing w:val="5"/>
        </w:rPr>
      </w:pPr>
      <w:r w:rsidRPr="008F573F">
        <w:rPr>
          <w:rFonts w:ascii="AcadNusx" w:hAnsi="AcadNusx"/>
          <w:sz w:val="28"/>
          <w:szCs w:val="28"/>
          <w:lang w:val="da-DK"/>
        </w:rPr>
        <w:t xml:space="preserve">          </w:t>
      </w:r>
      <w:r>
        <w:rPr>
          <w:rFonts w:ascii="AcadNusx" w:hAnsi="AcadNusx"/>
          <w:sz w:val="28"/>
          <w:szCs w:val="28"/>
          <w:lang w:val="da-DK"/>
        </w:rPr>
        <w:t xml:space="preserve">  </w:t>
      </w:r>
      <w:r>
        <w:rPr>
          <w:rFonts w:ascii="Sylfaen" w:hAnsi="Sylfaen" w:cs="Sylfaen"/>
          <w:b/>
          <w:bCs/>
          <w:spacing w:val="5"/>
          <w:lang w:val="ka-GE"/>
        </w:rPr>
        <w:t>ბათუმის</w:t>
      </w:r>
      <w:r>
        <w:rPr>
          <w:rFonts w:ascii="Cambria" w:hAnsi="Cambria" w:cs="Cambria"/>
          <w:b/>
          <w:bCs/>
          <w:spacing w:val="5"/>
          <w:lang w:val="ka-GE"/>
        </w:rPr>
        <w:t xml:space="preserve"> </w:t>
      </w:r>
      <w:r>
        <w:rPr>
          <w:rFonts w:ascii="Sylfaen" w:hAnsi="Sylfaen" w:cs="Sylfaen"/>
          <w:b/>
          <w:bCs/>
          <w:spacing w:val="5"/>
          <w:lang w:val="ka-GE"/>
        </w:rPr>
        <w:t>შოთა</w:t>
      </w:r>
      <w:r>
        <w:rPr>
          <w:rFonts w:ascii="Cambria" w:hAnsi="Cambria" w:cs="Cambria"/>
          <w:b/>
          <w:bCs/>
          <w:spacing w:val="5"/>
          <w:lang w:val="ka-GE"/>
        </w:rPr>
        <w:t xml:space="preserve"> </w:t>
      </w:r>
      <w:r>
        <w:rPr>
          <w:rFonts w:ascii="Sylfaen" w:hAnsi="Sylfaen" w:cs="Sylfaen"/>
          <w:b/>
          <w:bCs/>
          <w:spacing w:val="5"/>
          <w:lang w:val="ka-GE"/>
        </w:rPr>
        <w:t>რუსთაველის</w:t>
      </w:r>
      <w:r>
        <w:rPr>
          <w:rFonts w:ascii="Cambria" w:hAnsi="Cambria" w:cs="Cambria"/>
          <w:b/>
          <w:bCs/>
          <w:spacing w:val="5"/>
          <w:lang w:val="ka-GE"/>
        </w:rPr>
        <w:t xml:space="preserve"> </w:t>
      </w:r>
      <w:r>
        <w:rPr>
          <w:rFonts w:ascii="Sylfaen" w:hAnsi="Sylfaen" w:cs="Sylfaen"/>
          <w:b/>
          <w:bCs/>
          <w:spacing w:val="5"/>
          <w:lang w:val="ka-GE"/>
        </w:rPr>
        <w:t>სახელმწიფო</w:t>
      </w:r>
      <w:r>
        <w:rPr>
          <w:rFonts w:ascii="Cambria" w:hAnsi="Cambria" w:cs="Cambria"/>
          <w:b/>
          <w:bCs/>
          <w:spacing w:val="5"/>
          <w:lang w:val="ka-GE"/>
        </w:rPr>
        <w:t xml:space="preserve"> </w:t>
      </w:r>
      <w:r>
        <w:rPr>
          <w:rFonts w:ascii="Sylfaen" w:hAnsi="Sylfaen" w:cs="Sylfaen"/>
          <w:b/>
          <w:bCs/>
          <w:spacing w:val="5"/>
          <w:lang w:val="ka-GE"/>
        </w:rPr>
        <w:t>უნივერსიტეტი</w:t>
      </w:r>
    </w:p>
    <w:p w:rsidR="00CC33BD" w:rsidRDefault="00CC33BD" w:rsidP="00CC33BD">
      <w:pPr>
        <w:jc w:val="center"/>
        <w:rPr>
          <w:rFonts w:ascii="Sylfaen" w:hAnsi="Sylfaen" w:cs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>ენებისა და საინფორმაციო ტექნოლოგიების ცენტრი</w:t>
      </w:r>
    </w:p>
    <w:p w:rsidR="00CC33BD" w:rsidRDefault="00DF71CE" w:rsidP="00CC33BD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20</w:t>
      </w:r>
      <w:r w:rsidR="0067443A">
        <w:rPr>
          <w:rFonts w:ascii="Sylfaen" w:hAnsi="Sylfaen"/>
          <w:b/>
          <w:lang w:val="ka-GE"/>
        </w:rPr>
        <w:t>23</w:t>
      </w:r>
      <w:r>
        <w:rPr>
          <w:rFonts w:ascii="Sylfaen" w:hAnsi="Sylfaen"/>
          <w:b/>
          <w:lang w:val="ka-GE"/>
        </w:rPr>
        <w:t>-20</w:t>
      </w:r>
      <w:r w:rsidR="0067443A">
        <w:rPr>
          <w:rFonts w:ascii="Sylfaen" w:hAnsi="Sylfaen"/>
          <w:b/>
          <w:lang w:val="ka-GE"/>
        </w:rPr>
        <w:t>24</w:t>
      </w:r>
      <w:r w:rsidR="00CC33BD">
        <w:rPr>
          <w:rFonts w:ascii="Sylfaen" w:hAnsi="Sylfaen"/>
          <w:b/>
          <w:lang w:val="ka-GE"/>
        </w:rPr>
        <w:t xml:space="preserve"> სასწავლო წელი</w:t>
      </w:r>
    </w:p>
    <w:p w:rsidR="00CC33BD" w:rsidRDefault="00CC33BD" w:rsidP="00CC33BD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საგამოცდო ტესტი გერმანულ ენაში  არასპეციალისტებისათვის</w:t>
      </w:r>
    </w:p>
    <w:p w:rsidR="00CC33BD" w:rsidRDefault="00CC33BD" w:rsidP="00CC33BD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მაგისტრატურა</w:t>
      </w:r>
      <w:r w:rsidRPr="00DF71CE">
        <w:rPr>
          <w:rFonts w:ascii="Sylfaen" w:hAnsi="Sylfaen"/>
          <w:b/>
          <w:lang w:val="ka-GE"/>
        </w:rPr>
        <w:t xml:space="preserve"> </w:t>
      </w:r>
    </w:p>
    <w:p w:rsidR="00CC33BD" w:rsidRDefault="00CC33BD" w:rsidP="00CC33BD">
      <w:pPr>
        <w:jc w:val="center"/>
        <w:rPr>
          <w:rFonts w:ascii="Sylfaen" w:hAnsi="Sylfaen"/>
          <w:b/>
          <w:lang w:val="ka-GE"/>
        </w:rPr>
      </w:pPr>
      <w:r w:rsidRPr="00DF71CE">
        <w:rPr>
          <w:rFonts w:ascii="Sylfaen" w:hAnsi="Sylfaen"/>
          <w:b/>
          <w:lang w:val="ka-GE"/>
        </w:rPr>
        <w:t>B</w:t>
      </w:r>
      <w:r w:rsidR="00B55916" w:rsidRPr="0067443A">
        <w:rPr>
          <w:rFonts w:ascii="Sylfaen" w:hAnsi="Sylfaen"/>
          <w:b/>
          <w:lang w:val="ka-GE"/>
        </w:rPr>
        <w:t>2</w:t>
      </w:r>
      <w:r w:rsidRPr="00DF71CE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დონე</w:t>
      </w:r>
    </w:p>
    <w:p w:rsidR="00CC33BD" w:rsidRDefault="00CC33BD" w:rsidP="00CC33BD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ნიმუში</w:t>
      </w:r>
    </w:p>
    <w:p w:rsidR="00CC33BD" w:rsidRPr="00DF71CE" w:rsidRDefault="00CC33BD" w:rsidP="00CC33BD">
      <w:pPr>
        <w:jc w:val="center"/>
        <w:rPr>
          <w:rFonts w:ascii="Sylfaen" w:hAnsi="Sylfaen"/>
          <w:b/>
          <w:lang w:val="ka-GE"/>
        </w:rPr>
      </w:pPr>
    </w:p>
    <w:p w:rsidR="00CC33BD" w:rsidRPr="00DF71CE" w:rsidRDefault="00CC33BD" w:rsidP="00700E42">
      <w:pPr>
        <w:ind w:left="-709"/>
        <w:rPr>
          <w:rFonts w:ascii="Times New Roman" w:hAnsi="Times New Roman"/>
          <w:sz w:val="24"/>
          <w:szCs w:val="24"/>
          <w:lang w:val="ka-GE"/>
        </w:rPr>
      </w:pPr>
      <w:bookmarkStart w:id="0" w:name="_GoBack"/>
      <w:bookmarkEnd w:id="0"/>
      <w:r w:rsidRPr="00DF71CE">
        <w:rPr>
          <w:rFonts w:ascii="Times New Roman" w:hAnsi="Times New Roman"/>
          <w:sz w:val="24"/>
          <w:szCs w:val="24"/>
          <w:lang w:val="ka-GE"/>
        </w:rPr>
        <w:t>1.     ...................  für mich zwei Plätze frei!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 Mach;               b.Nimm;                   c. Halte;                     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2.  Die Tochter hilft der Mutter    ……… der Küche.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a. auf;         b. an;          c. in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3. Alles Gute ist nie ………….   .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 machen;        b. bestellen                c. beisammen;             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4.  Willst du noch einen  ……… Kaffee?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a. Tropfen;         b. Krug;            c.Schluck.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5. Die Gabel und das Messer nennt man anders   …………….  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  die Servitte;        b. das Besteck;        c. das Geschirr;          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6. Man bäckt nach  ……….   .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a.dem Backpulver;        b.  der   Backform;         c. dem Backrezept.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7. </w:t>
      </w:r>
      <w:r w:rsidRPr="008F573F">
        <w:rPr>
          <w:rFonts w:ascii="Times New Roman" w:hAnsi="Times New Roman"/>
          <w:sz w:val="24"/>
          <w:szCs w:val="24"/>
          <w:lang w:val="de-DE"/>
        </w:rPr>
        <w:t>Die Hausfrau fettete ein  ……….  ein und legte den Teig darauf.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 Backrezept;                 b. Besteck;          c. Backform;     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8.  Das Museum ………. von 9 bis 18 Uhr  ………    .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a. ist geschlossen;         b. ist kaputt;      c. ist auf.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9. Unser Fahrstuhl  ……..    ganz normal.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 läuft;     b. arbeitet;    c. geht;   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10. Wir ………. uns auf die Prüfungen………   .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 zubereiten;   b. vorlesen;    c. vorbereiten;        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lastRenderedPageBreak/>
        <w:t>11.Nachdem Sie alles  ………… hatte, deckte sie den Tisch.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  zubereitet;       b. knacken;           c. vorbereiten;     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12. Wenn ich Fleisch durchdrehen will, nehme ich ………….   .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 Fleischklopfer;     b. Fleischwolf;    c. Fleischer;      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13. Die Mutter  ………..  gekochte Eier.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 pellt;   b. schält;      c. reibt;   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14. Ich bin guter Laune. Ich wurde an der Uni ……… worden.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 studiert;        b. immatrikuliert;         c. vorbereitet; 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15.      Mein Bruder befa</w:t>
      </w:r>
      <w:r w:rsidRPr="00610008">
        <w:rPr>
          <w:rFonts w:ascii="Times New Roman" w:hAnsi="Times New Roman"/>
          <w:sz w:val="24"/>
          <w:szCs w:val="24"/>
          <w:lang w:val="de-DE"/>
        </w:rPr>
        <w:t>ss</w:t>
      </w:r>
      <w:r w:rsidRPr="008F573F">
        <w:rPr>
          <w:rFonts w:ascii="Times New Roman" w:hAnsi="Times New Roman"/>
          <w:sz w:val="24"/>
          <w:szCs w:val="24"/>
          <w:lang w:val="de-DE"/>
        </w:rPr>
        <w:t>t sich ……….. der deutschen Literatur.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a. für;           b. mit;                      c. von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16. Nach den Vorlesungen gehen die Studenten       ……………   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 ins Haus;    b. zu Hause;     c. nach Hause.   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17.Am Eingang der Universität müssen alle  Studenten ihre  …………   vorzeigen.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 Studentenausweis;     b. Personenausweis;   c. Studienbuch;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18. Die Studenten    ………    dem Gastlektor mit gro</w:t>
      </w:r>
      <w:r w:rsidRPr="008F573F">
        <w:rPr>
          <w:rFonts w:ascii="Times New Roman" w:hAnsi="Times New Roman"/>
          <w:sz w:val="24"/>
          <w:szCs w:val="24"/>
        </w:rPr>
        <w:t>β</w:t>
      </w:r>
      <w:r w:rsidRPr="008F573F">
        <w:rPr>
          <w:rFonts w:ascii="Times New Roman" w:hAnsi="Times New Roman"/>
          <w:sz w:val="24"/>
          <w:szCs w:val="24"/>
          <w:lang w:val="de-DE"/>
        </w:rPr>
        <w:t>em Interesse      …………. 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 hören;    b. anhören;   c. zuhören;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19.In diesem Buch ist mir ……….. unverständlich.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 a. viel;     b. viele;        c.vieles;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20. Er strahlt  ………..    das ganze Gesicht.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a.über;           b. für;      c. in;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21.   Wie klingt der Satz im Vorgangspassiv?</w:t>
      </w:r>
    </w:p>
    <w:p w:rsidR="00CC33BD" w:rsidRPr="008F573F" w:rsidRDefault="00CC33BD" w:rsidP="00CC33BD">
      <w:pPr>
        <w:tabs>
          <w:tab w:val="left" w:pos="2520"/>
        </w:tabs>
        <w:ind w:hanging="540"/>
        <w:jc w:val="both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a).  Das Haus wurde am Abend verschlossen.</w:t>
      </w:r>
    </w:p>
    <w:p w:rsidR="00CC33BD" w:rsidRPr="008F573F" w:rsidRDefault="00CC33BD" w:rsidP="00CC33BD">
      <w:pPr>
        <w:tabs>
          <w:tab w:val="left" w:pos="2520"/>
        </w:tabs>
        <w:ind w:hanging="540"/>
        <w:jc w:val="both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b).  Das Haus hat am Abend verschlossen. </w:t>
      </w:r>
    </w:p>
    <w:p w:rsidR="00CC33BD" w:rsidRPr="008F573F" w:rsidRDefault="00CC33BD" w:rsidP="00CC33BD">
      <w:pPr>
        <w:tabs>
          <w:tab w:val="left" w:pos="2520"/>
        </w:tabs>
        <w:ind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c).  Das Haus  ist am Abend verschlossen. </w:t>
      </w:r>
    </w:p>
    <w:p w:rsidR="00CC33BD" w:rsidRPr="008F573F" w:rsidRDefault="00CC33BD" w:rsidP="00CC33BD">
      <w:pPr>
        <w:tabs>
          <w:tab w:val="left" w:pos="2520"/>
        </w:tabs>
        <w:ind w:hanging="540"/>
        <w:jc w:val="both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22.   Wie klingt der Satz im Vorgangspassiv?</w:t>
      </w:r>
    </w:p>
    <w:p w:rsidR="00CC33BD" w:rsidRPr="008F573F" w:rsidRDefault="00CC33BD" w:rsidP="00CC33BD">
      <w:pPr>
        <w:tabs>
          <w:tab w:val="left" w:pos="2520"/>
        </w:tabs>
        <w:ind w:hanging="540"/>
        <w:jc w:val="both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a).  Die Plätze haben vor Antritt der Reise reserviert.</w:t>
      </w:r>
    </w:p>
    <w:p w:rsidR="00CC33BD" w:rsidRPr="008F573F" w:rsidRDefault="00CC33BD" w:rsidP="00CC33BD">
      <w:pPr>
        <w:ind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 Die Plätze wurden vor Antritt der Reise reserviert.</w:t>
      </w:r>
    </w:p>
    <w:p w:rsidR="00CC33BD" w:rsidRPr="008F573F" w:rsidRDefault="00CC33BD" w:rsidP="00CC33BD">
      <w:pPr>
        <w:ind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c).  Die Plätze waren vor Antritt der Reise reserviert. </w:t>
      </w:r>
    </w:p>
    <w:p w:rsidR="00CC33BD" w:rsidRPr="008F573F" w:rsidRDefault="00CC33BD" w:rsidP="00CC33BD">
      <w:pPr>
        <w:tabs>
          <w:tab w:val="left" w:pos="2520"/>
        </w:tabs>
        <w:ind w:hanging="540"/>
        <w:jc w:val="both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23.   Wie klingt der Satz im Vorgangspassiv?</w:t>
      </w:r>
    </w:p>
    <w:p w:rsidR="00CC33BD" w:rsidRPr="008F573F" w:rsidRDefault="00CC33BD" w:rsidP="00CC33BD">
      <w:pPr>
        <w:tabs>
          <w:tab w:val="left" w:pos="2520"/>
        </w:tabs>
        <w:ind w:hanging="540"/>
        <w:jc w:val="both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lastRenderedPageBreak/>
        <w:t>a).  Der Dieb wurde in der Nacht verhaftet worden.</w:t>
      </w:r>
    </w:p>
    <w:p w:rsidR="00CC33BD" w:rsidRPr="008F573F" w:rsidRDefault="00CC33BD" w:rsidP="00CC33BD">
      <w:pPr>
        <w:ind w:hanging="540"/>
        <w:rPr>
          <w:rFonts w:ascii="Times New Roman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 Der Dieb ist in der Nacht verhaftet werden.</w:t>
      </w:r>
    </w:p>
    <w:p w:rsidR="00CC33BD" w:rsidRPr="008F573F" w:rsidRDefault="00CC33BD" w:rsidP="00CC33BD">
      <w:pPr>
        <w:ind w:hanging="540"/>
        <w:rPr>
          <w:rFonts w:ascii="Times New Roman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 Der Dieb ist in der Nacht verhaftet worden.</w:t>
      </w:r>
    </w:p>
    <w:p w:rsidR="00CC33BD" w:rsidRPr="008F573F" w:rsidRDefault="00CC33BD" w:rsidP="00CC33BD">
      <w:pPr>
        <w:ind w:hanging="540"/>
        <w:rPr>
          <w:rFonts w:ascii="Times New Roman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24.   Wie klingt der Satz im Vorgangspassiv?</w:t>
      </w:r>
    </w:p>
    <w:p w:rsidR="00CC33BD" w:rsidRPr="008F573F" w:rsidRDefault="00CC33BD" w:rsidP="00CC33BD">
      <w:pPr>
        <w:ind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a).  Wann war dein Haus neu gestrichen?</w:t>
      </w:r>
    </w:p>
    <w:p w:rsidR="00CC33BD" w:rsidRPr="008F573F" w:rsidRDefault="00CC33BD" w:rsidP="00CC33BD">
      <w:pPr>
        <w:ind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b).  Wann ist dein Haus neu gestrichen? </w:t>
      </w:r>
    </w:p>
    <w:p w:rsidR="00CC33BD" w:rsidRPr="008F573F" w:rsidRDefault="00CC33BD" w:rsidP="00CC33BD">
      <w:pPr>
        <w:ind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c).  Wann wird dein Haus neu gestrichen? </w:t>
      </w:r>
    </w:p>
    <w:p w:rsidR="00CC33BD" w:rsidRPr="008F573F" w:rsidRDefault="00CC33BD" w:rsidP="00CC33BD">
      <w:pPr>
        <w:ind w:hanging="540"/>
        <w:rPr>
          <w:rFonts w:ascii="Times New Roman" w:hAnsi="Times New Roman"/>
          <w:lang w:val="de-DE"/>
        </w:rPr>
      </w:pPr>
      <w:r w:rsidRPr="008F573F">
        <w:rPr>
          <w:rFonts w:ascii="Times New Roman" w:hAnsi="Times New Roman"/>
          <w:lang w:val="de-DE"/>
        </w:rPr>
        <w:t>25.</w:t>
      </w:r>
      <w:r w:rsidRPr="008F573F">
        <w:rPr>
          <w:rFonts w:ascii="Times New Roman" w:eastAsia="Arial Unicode MS" w:hAnsi="Times New Roman"/>
          <w:lang w:val="de-DE"/>
        </w:rPr>
        <w:t xml:space="preserve">   Wie klingt der Satz im Vorgangspassiv?</w:t>
      </w:r>
    </w:p>
    <w:p w:rsidR="00CC33BD" w:rsidRPr="008F573F" w:rsidRDefault="00CC33BD" w:rsidP="00CC33BD">
      <w:pPr>
        <w:ind w:hanging="540"/>
        <w:rPr>
          <w:rFonts w:ascii="Times New Roman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 Wann wird der Roman gedruckt werden?  </w:t>
      </w:r>
    </w:p>
    <w:p w:rsidR="00CC33BD" w:rsidRPr="008F573F" w:rsidRDefault="00CC33BD" w:rsidP="00CC33BD">
      <w:pPr>
        <w:ind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b).  Wann ist der Roman gedruckt?  </w:t>
      </w:r>
    </w:p>
    <w:p w:rsidR="00CC33BD" w:rsidRPr="008F573F" w:rsidRDefault="00CC33BD" w:rsidP="00CC33BD">
      <w:pPr>
        <w:ind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c).  Wann war der Roman gedruckt? 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b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26.   Wie klingt der Satz im Vorgangspassiv?</w:t>
      </w:r>
      <w:r w:rsidRPr="008F573F">
        <w:rPr>
          <w:rFonts w:ascii="Times New Roman" w:eastAsia="Arial Unicode MS" w:hAnsi="Times New Roman"/>
          <w:b/>
          <w:lang w:val="de-DE"/>
        </w:rPr>
        <w:t xml:space="preserve">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a).  Das Kind waren vom Vater geschlagen worden.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b).  Das Kind war vom Vater geschlagen worden.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c).  Das Kind wurde vom Vater geschlagen worden.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b/>
          <w:lang w:val="de-DE"/>
        </w:rPr>
        <w:t xml:space="preserve">27.   </w:t>
      </w:r>
      <w:r w:rsidRPr="008F573F">
        <w:rPr>
          <w:rFonts w:ascii="Times New Roman" w:eastAsia="Arial Unicode MS" w:hAnsi="Times New Roman"/>
          <w:lang w:val="de-DE"/>
        </w:rPr>
        <w:t>Wie klingt der Satz im Vorgangspassiv?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a).  Die Dörfer ist durch die Brücke verbunden worden.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b).  Die Dörfer war durch die Brücke verbunden worden.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c).  Die Dörfer sind durch die Brücke verbunden worden.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28.  Welches Reziprokpronomen? 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Sie trafen sich aufeinander im Park.  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b). Sie trafen sich voneinander im Park.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Sie trafen sich miteinander im Park</w:t>
      </w:r>
    </w:p>
    <w:p w:rsidR="00CC33BD" w:rsidRPr="008F573F" w:rsidRDefault="00CC33BD" w:rsidP="00CC33BD">
      <w:pPr>
        <w:ind w:right="-39" w:hanging="540"/>
        <w:outlineLvl w:val="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29.  Welches Reziprokpronomen?  </w:t>
      </w:r>
    </w:p>
    <w:p w:rsidR="00CC33BD" w:rsidRPr="008F573F" w:rsidRDefault="00CC33BD" w:rsidP="00CC33BD">
      <w:pPr>
        <w:ind w:right="-39" w:hanging="540"/>
        <w:outlineLvl w:val="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 Die Gäste unterhielten sich miteinander.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 Die Gäste unterhielten sich voneinander.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c).  Die Gäste unterhielten sich aneinander. </w:t>
      </w:r>
    </w:p>
    <w:p w:rsidR="00CC33BD" w:rsidRPr="008F573F" w:rsidRDefault="00CC33BD" w:rsidP="00CC33BD">
      <w:pPr>
        <w:ind w:right="-39" w:hanging="540"/>
        <w:outlineLvl w:val="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30. Welches Reziprokpronomen? 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 Woran hat der Dieb geredet?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 Worüber hat der Dieb geredet?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lastRenderedPageBreak/>
        <w:t>c).  Worin hat der Dieb geredet?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31. Formen  Sie Aktivsätze in Passivsätze um: ,,Der Dieb stiehlt den Computer.“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 Der Computer haben vom Dieb gestohlen.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 Der Computer werden vom Dieb gestohlen.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 Der Computer wird vom Dieb gestohlen.</w:t>
      </w:r>
    </w:p>
    <w:p w:rsidR="00CC33BD" w:rsidRPr="008F573F" w:rsidRDefault="00CC33BD" w:rsidP="00CC33BD">
      <w:pPr>
        <w:ind w:right="-39" w:hanging="540"/>
        <w:outlineLvl w:val="0"/>
        <w:rPr>
          <w:rFonts w:ascii="Times New Roman" w:eastAsia="Arial Unicode MS" w:hAnsi="Times New Roman"/>
          <w:lang w:val="de-DE"/>
        </w:rPr>
      </w:pPr>
    </w:p>
    <w:p w:rsidR="00CC33BD" w:rsidRPr="008F573F" w:rsidRDefault="00CC33BD" w:rsidP="00CC33BD">
      <w:pPr>
        <w:ind w:right="-39" w:hanging="540"/>
        <w:outlineLvl w:val="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32. Formen Sie Aktivsätze in Passivsätze um: ,,Hohe Berge umgeben die Stadt.“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 Die Stadt werden durch hohe Berge umgeben.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 Die Stadt wird durch hohe Berge umgegeben.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 Die Stadt wird durch hohe Berge umgeben.</w:t>
      </w:r>
    </w:p>
    <w:p w:rsidR="00CC33BD" w:rsidRPr="008F573F" w:rsidRDefault="00CC33BD" w:rsidP="00CC33BD">
      <w:pPr>
        <w:ind w:right="-39" w:hanging="540"/>
        <w:outlineLvl w:val="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33. Formen  Sie Aktivsätze in Passivsätze um: ,,Der Fluss trennt die Altstadt von der Neustadt.“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 Die Altstadt von der Neustadt wird durch den Fluss getrennt.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 Die Altstadt von der Neustadt werden durch den Fluss getrennt.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 Die Altstadt von der Neustadt wird vom Fluss getrennt.</w:t>
      </w:r>
    </w:p>
    <w:p w:rsidR="00CC33BD" w:rsidRPr="008F573F" w:rsidRDefault="00CC33BD" w:rsidP="00CC33BD">
      <w:pPr>
        <w:ind w:right="-39" w:hanging="540"/>
        <w:outlineLvl w:val="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34. Formen Sie Aktivsätze in Passivsätze um:  ,,Der Gast hatte die Rechnung bezahlt.“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a).  Die Rechnung waren vom Gast bezahlt worden.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b).  Die Rechnung war vom Gast bezahlt worden.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 Die Rechnung sind vom Gast bezahlt worden.</w:t>
      </w:r>
    </w:p>
    <w:p w:rsidR="00CC33BD" w:rsidRPr="008F573F" w:rsidRDefault="00CC33BD" w:rsidP="00CC33BD">
      <w:pPr>
        <w:ind w:right="-39" w:hanging="540"/>
        <w:outlineLvl w:val="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35. Formen  Sie Aktivsätze in Passivsätze um:  ,,Der Kunde hat eine neue Waschmaschine  bestellt.“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 Eine neue Waschmaschine hat vom Kunden bestellt worden.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 Eine neue Waschmaschine waren vom Kunden bestellt worden.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c).  Eine neue Waschmaschine ist vom Kunden bestellt worden.      </w:t>
      </w:r>
    </w:p>
    <w:p w:rsidR="00CC33BD" w:rsidRPr="008F573F" w:rsidRDefault="00CC33BD" w:rsidP="00CC33BD">
      <w:pPr>
        <w:ind w:right="-39" w:hanging="540"/>
        <w:outlineLvl w:val="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36. Formen  Sie Aktivsätze in Passivsätze um:  ,,Der Vater wird einen Mercedes kaufen.“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 Der Mercedes hat vom Vater gekauft werden.   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 Der Mercedes wurde vom Vater gekauft werden.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 Der Mercedes wird vom Vater gekauft werden.</w:t>
      </w:r>
    </w:p>
    <w:p w:rsidR="00CC33BD" w:rsidRPr="008F573F" w:rsidRDefault="00CC33BD" w:rsidP="00CC33BD">
      <w:pPr>
        <w:ind w:right="-39" w:hanging="540"/>
        <w:outlineLvl w:val="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37. Formen Sie Passivsätze in Aktivsätze um: ,, Das Paket war schon lange abgeschickt worden.“</w:t>
      </w:r>
    </w:p>
    <w:p w:rsidR="00CC33BD" w:rsidRPr="008F573F" w:rsidRDefault="00CC33BD" w:rsidP="00CC33BD">
      <w:pPr>
        <w:ind w:right="-39" w:hanging="540"/>
        <w:outlineLvl w:val="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 Man hatte das Paket schon lange abgeschickt.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 Man hatten das Paket schon lange abgeschickt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 Man sind das Paket schon lange abgeschickt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lastRenderedPageBreak/>
        <w:t>38. Formen Sie Passivsätze in Aktivsätze um:  ,,Der Wagen  wurde vor einigen Tagen repariert.“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 Man repariertet den Wagen vor einigen Tagen.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 Man reparierte den Wagen vor einigen Tagen.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 Man reparierst den Wagen vor einigen Tagen.</w:t>
      </w:r>
    </w:p>
    <w:p w:rsidR="00CC33BD" w:rsidRPr="008F573F" w:rsidRDefault="00CC33BD" w:rsidP="00CC33BD">
      <w:pPr>
        <w:ind w:right="-39" w:hanging="540"/>
        <w:outlineLvl w:val="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39. Formen Sie Passivsätze in Aktivsätze um:  ,,Dieser Artikel wird von mir geschrieben werden.“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 Ich habe diesen Artikel schreiben.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 Ich wird diesen Artikel schreiben.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 Ich werde diesen Artikel schreiben.</w:t>
      </w:r>
    </w:p>
    <w:p w:rsidR="00CC33BD" w:rsidRPr="008F573F" w:rsidRDefault="00CC33BD" w:rsidP="00CC33BD">
      <w:pPr>
        <w:ind w:right="-39" w:hanging="540"/>
        <w:outlineLvl w:val="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40. Formen Sie Passivsätze in Aktivsätze um:  ,,Die Fenster sind vom Schlosser eingesetzt worden.“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 Der Schlosser sind die Fenster eingesetzt..     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 Der Schlosser haben die Fenster eingesetzt.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 Der Schlosser hat die Fenster eingesetzt.</w:t>
      </w:r>
    </w:p>
    <w:p w:rsidR="00CC33BD" w:rsidRPr="008F573F" w:rsidRDefault="00CC33BD" w:rsidP="00CC33BD">
      <w:pPr>
        <w:ind w:hanging="540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41</w:t>
      </w:r>
      <w:r w:rsidRPr="008F573F">
        <w:rPr>
          <w:rFonts w:ascii="Times New Roman" w:hAnsi="Times New Roman"/>
          <w:sz w:val="24"/>
          <w:szCs w:val="24"/>
          <w:lang w:val="de-DE"/>
        </w:rPr>
        <w:t>.      ………..   ist Ihr Vater von Beruf?</w:t>
      </w:r>
    </w:p>
    <w:p w:rsidR="00CC33BD" w:rsidRPr="000C7EEC" w:rsidRDefault="00CC33BD" w:rsidP="00CC33BD">
      <w:pPr>
        <w:ind w:left="-567"/>
        <w:rPr>
          <w:rFonts w:ascii="Times New Roman" w:hAnsi="Times New Roman"/>
          <w:sz w:val="24"/>
          <w:szCs w:val="24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0C7EEC">
        <w:rPr>
          <w:rFonts w:ascii="Times New Roman" w:hAnsi="Times New Roman"/>
          <w:sz w:val="24"/>
          <w:szCs w:val="24"/>
        </w:rPr>
        <w:t xml:space="preserve">a.wem;   b. was;     c.wen; 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42. An ………… Fakultät studieren Sie?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 a.wiefiel;            b.welcher;       c.was für eine;   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43.Der Gast schloss seine  ………… mit folgenden Sätzen.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 a. Wort;    b. Rede;        c.Wörter;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44.Er hat ihr seine Liebe   …………..    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 a.stehen;       b. verstanden;       c. gestanden; 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45. Diese alten Häuser   ………  meinem Onkel.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 a. gefällt;      b. schwerfallen;    c. gefällen.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46. Die Mutter hat  die Kuchenabfälle in   ………….    geworfen.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 den Mülleimer;   b.die Schussel;    c. der Teller;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47.Wir haben alle Prüfungen mit gut ………..  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  gestanden;       b.bestanden;     c. verstanden;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48.    ……………. du etvas von Pilzen?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 .  gestehen;       b.bestehen;     c. verstehst;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49. Ich fahre nach Frankreich, aber Michael fährt…….    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lastRenderedPageBreak/>
        <w:t xml:space="preserve">a. nach Türkei;    b.nach der Türkei;            c. in die Türkei;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50 Welches Wort schlie</w:t>
      </w:r>
      <w:r w:rsidRPr="008F573F">
        <w:rPr>
          <w:rFonts w:ascii="Times New Roman" w:hAnsi="Times New Roman"/>
          <w:sz w:val="24"/>
          <w:szCs w:val="24"/>
        </w:rPr>
        <w:t>β</w:t>
      </w:r>
      <w:r w:rsidRPr="008F573F">
        <w:rPr>
          <w:rFonts w:ascii="Times New Roman" w:hAnsi="Times New Roman"/>
          <w:sz w:val="24"/>
          <w:szCs w:val="24"/>
          <w:lang w:val="de-DE"/>
        </w:rPr>
        <w:t>t die    anderen   ein?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 a.Kohl;         b.grüne Bohnen;           c. Gemüse.                                                     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51.Peter ist nicht hier, er ist ………..   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a.mit seinem Onkel;    b.beim seine Onkel;      c. bei seinem Onkel.                    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52. Was sagt sie zu ihrem Freund?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a. Fahre du doch nicht so schnell!           b. Fahre du doch nicht so schnell!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c. Fahr  doch nicht so schnell!                                                         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53.Was kann man nicht trinken?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 a.Saft;       b.Limonade;         c.Tinte;                                                              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54.Welches Wort past nicht in der Reihe?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a.Klavier;     b.Flügel;           c.Eier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55.Klaus, du must mir helfen, du bist doch mein ………… Freund!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a.besten;   b. bester;   c. beste;    d;am besten.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56.Wie  ………. du den mein neues Kleid?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 gefällst;       b.stehst;     c. findest;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57.Der Tag  vor gestern hei</w:t>
      </w:r>
      <w:r w:rsidRPr="008F573F">
        <w:rPr>
          <w:rFonts w:ascii="Times New Roman" w:hAnsi="Times New Roman"/>
          <w:sz w:val="24"/>
          <w:szCs w:val="24"/>
        </w:rPr>
        <w:t>β</w:t>
      </w:r>
      <w:r w:rsidRPr="008F573F">
        <w:rPr>
          <w:rFonts w:ascii="Times New Roman" w:hAnsi="Times New Roman"/>
          <w:sz w:val="24"/>
          <w:szCs w:val="24"/>
          <w:lang w:val="de-DE"/>
        </w:rPr>
        <w:t>t vorgestern.Wie hei</w:t>
      </w:r>
      <w:r w:rsidRPr="008F573F">
        <w:rPr>
          <w:rFonts w:ascii="Times New Roman" w:hAnsi="Times New Roman"/>
          <w:sz w:val="24"/>
          <w:szCs w:val="24"/>
        </w:rPr>
        <w:t>β</w:t>
      </w:r>
      <w:r w:rsidRPr="008F573F">
        <w:rPr>
          <w:rFonts w:ascii="Times New Roman" w:hAnsi="Times New Roman"/>
          <w:sz w:val="24"/>
          <w:szCs w:val="24"/>
          <w:lang w:val="de-DE"/>
        </w:rPr>
        <w:t>t der Tag nach morgen?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 übermorgen;   b.nachmorgen;     hintermorgen;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58.Ich suche ein Zimmer mit  …… Wasser.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 warmes;     b. warmem;   c. warmen;  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59.  Ich interessiere mich nicht …….. Politik.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 a  für;     b.an;     c.mit;  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60. Warum stehen Sie denn?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 Setz dich doch!         b. Setzen sich Sie doch!       c. Setzen Sie sich doch!   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eastAsia="Arial Unicode MS" w:hAnsi="Times New Roman"/>
          <w:sz w:val="28"/>
          <w:szCs w:val="28"/>
          <w:lang w:val="de-DE"/>
        </w:rPr>
        <w:t>6</w:t>
      </w:r>
      <w:r w:rsidRPr="008F573F">
        <w:rPr>
          <w:rFonts w:ascii="Times New Roman" w:eastAsia="Arial Unicode MS" w:hAnsi="Times New Roman"/>
          <w:lang w:val="de-DE"/>
        </w:rPr>
        <w:t xml:space="preserve">1.  Welches kausative Verb – fallen oder fällen?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Im Herbst fällt das dürre Laub von den Bäumen.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>
        <w:rPr>
          <w:rFonts w:ascii="Times New Roman" w:eastAsia="Arial Unicode MS" w:hAnsi="Times New Roman"/>
          <w:lang w:val="de-DE"/>
        </w:rPr>
        <w:t>b). Im Herbst fä</w:t>
      </w:r>
      <w:r w:rsidRPr="008F573F">
        <w:rPr>
          <w:rFonts w:ascii="Times New Roman" w:eastAsia="Arial Unicode MS" w:hAnsi="Times New Roman"/>
          <w:lang w:val="de-DE"/>
        </w:rPr>
        <w:t>llt</w:t>
      </w:r>
      <w:r>
        <w:rPr>
          <w:rFonts w:ascii="Times New Roman" w:eastAsia="Arial Unicode MS" w:hAnsi="Times New Roman"/>
          <w:lang w:val="de-DE"/>
        </w:rPr>
        <w:t>e</w:t>
      </w:r>
      <w:r w:rsidRPr="008F573F">
        <w:rPr>
          <w:rFonts w:ascii="Times New Roman" w:eastAsia="Arial Unicode MS" w:hAnsi="Times New Roman"/>
          <w:lang w:val="de-DE"/>
        </w:rPr>
        <w:t xml:space="preserve"> das dürre Laub von den Bäumen.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Im Herbst springt das dürre Laub von den Bäumen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62.  Welches kausative Verb – fallen oder fällen? springen oder sprengen?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Im Theater sringt der Vorgang.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b). Im Theater fällt der Vorgang.     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Im Theater sprengt der Vorgang.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63.  Welches kausative Verb – fallen oder fällen? springen oder sprengen?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Da fällte ein Schuss.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b). Da  sprengte ein Schuss.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Da  fiel ein Schuss.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64.  Welches kausative Verb –  fallen oder fällen? springen oder sprengen?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Man sprang das Urteil über diesen Verräter.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Man fiel das Urteil über diesen Verräter.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Man fällte das Urteil über diesen Verräter.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65. Welches kausative Verb – löschen oder erlöschen?</w:t>
      </w:r>
      <w:r w:rsidRPr="008F573F">
        <w:rPr>
          <w:rFonts w:ascii="Times New Roman" w:eastAsia="Arial Unicode MS" w:hAnsi="Times New Roman"/>
          <w:b/>
          <w:lang w:val="de-DE"/>
        </w:rPr>
        <w:t xml:space="preserve"> </w:t>
      </w:r>
      <w:r w:rsidRPr="008F573F">
        <w:rPr>
          <w:rFonts w:ascii="Times New Roman" w:eastAsia="Arial Unicode MS" w:hAnsi="Times New Roman"/>
          <w:lang w:val="de-DE"/>
        </w:rPr>
        <w:t>erschrecken-a-o oder erschrecken-te-t?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Sie löschte das Licht und ging schlafen.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Sie erlöschte das Licht und ging schlafen.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Sie losch das Licht und ging schlafen.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66.  Welches kausative Verb – sitzen oder setzen? verschwinden oder verschwenden?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Der Zug verschwendet in der Ferne.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Der Zug verschwand in der Ferne.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Der Zug sitzt in der Ferne.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67.  Welches kausative Verb – sinken oder senken? fahren oder führen?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Er fuhr seine Stimme.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Er sank seine Stimme.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Er senkte seine Stimme.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68.  Welches kausative Verb – dringen oder drängen? stehen oder stellen?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Das Wasser stand in den Schuh.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Das Wasser drängte in den Schuh.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Das Wasser drang in den Schuh.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69.  Welches kausative Verb – liegen oder legen? hängen- i-a oder hängen- te-t?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Ich legte meine Hefte auf den Schreibtisch.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Ich lag meine Hefte auf den Schreibtisch.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Ich  hängte meine Hefte auf dem Schreibtisch.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70. Welches kausative Verb – schwimmen oder schwemmen? trinken oder tränken?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 Mein Freund tränkt sehr gut auf dem Rücken.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b).  Mein Freund schwimmt sehr gut auf dem Rücken.      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 Mein Freund schwemmte sehr gut auf dem Rücken.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71. Welches kausative Verb –</w:t>
      </w:r>
      <w:r w:rsidRPr="008F573F">
        <w:rPr>
          <w:rFonts w:ascii="Times New Roman" w:eastAsia="Arial Unicode MS" w:hAnsi="Times New Roman"/>
          <w:b/>
          <w:lang w:val="de-DE"/>
        </w:rPr>
        <w:t xml:space="preserve">  </w:t>
      </w:r>
      <w:r w:rsidRPr="008F573F">
        <w:rPr>
          <w:rFonts w:ascii="Times New Roman" w:eastAsia="Arial Unicode MS" w:hAnsi="Times New Roman"/>
          <w:lang w:val="de-DE"/>
        </w:rPr>
        <w:t>fallen oder fällen? springen oder sprengen?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 Die Reise sprengt auf den 2. Oktober.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 Die Reise fallt auf den 2. Oktober.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 Die Reise fällt auf den 2. Oktober.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72. Welches kausative Verb – liegen oder legen? hängen i-a oder hängen te-t?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 Der Kranke liegte mit dem Gesicht gegen die Wand.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 Der Kranke legt mit dem Gesicht gegen die Wand.</w:t>
      </w:r>
    </w:p>
    <w:p w:rsidR="00CC33BD" w:rsidRPr="008F573F" w:rsidRDefault="00CC33BD" w:rsidP="00CC33BD">
      <w:pPr>
        <w:tabs>
          <w:tab w:val="left" w:pos="5310"/>
        </w:tabs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 Der Kranke liegt mit dem Gesicht gegen die Wand.</w:t>
      </w:r>
      <w:r w:rsidRPr="008F573F">
        <w:rPr>
          <w:rFonts w:ascii="Times New Roman" w:eastAsia="Arial Unicode MS" w:hAnsi="Times New Roman"/>
          <w:lang w:val="de-DE"/>
        </w:rPr>
        <w:tab/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73. Welches kausative Verb –</w:t>
      </w:r>
      <w:r w:rsidRPr="008F573F">
        <w:rPr>
          <w:rFonts w:ascii="Times New Roman" w:eastAsia="Arial Unicode MS" w:hAnsi="Times New Roman"/>
          <w:b/>
          <w:lang w:val="de-DE"/>
        </w:rPr>
        <w:t xml:space="preserve">  </w:t>
      </w:r>
      <w:r w:rsidRPr="008F573F">
        <w:rPr>
          <w:rFonts w:ascii="Times New Roman" w:eastAsia="Arial Unicode MS" w:hAnsi="Times New Roman"/>
          <w:lang w:val="de-DE"/>
        </w:rPr>
        <w:t>fallen oder fällen? springen oder sprengen?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 Der Polizeihund springt über den Zaun.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 Der Polizeihund sprengt über den Zaun.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 Der Polizeihund fällte über den Zaun.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74. Welches kausative Verb – liegen oder legen? hängen i-a oder hängen te-t?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 Das Buch hat auf dem Schreibtisch gelegt.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 Das Buch hat auf dem Schreibtisch gelegen.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 Das Buch hat auf dem Schreibtisch gehangen.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75. Welches kausative Verb – liegen oder legen? hängen i-a oder hängen te-t?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b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a).  Der Sack hat lange auf dem Zweig gelegt.</w:t>
      </w:r>
      <w:r w:rsidRPr="008F573F">
        <w:rPr>
          <w:rFonts w:ascii="Times New Roman" w:eastAsia="Arial Unicode MS" w:hAnsi="Times New Roman"/>
          <w:b/>
          <w:lang w:val="de-DE"/>
        </w:rPr>
        <w:t xml:space="preserve"> 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 Der Sack hat lange auf dem Zweig gehängt.</w:t>
      </w:r>
      <w:r w:rsidRPr="008F573F">
        <w:rPr>
          <w:rFonts w:ascii="Times New Roman" w:eastAsia="Arial Unicode MS" w:hAnsi="Times New Roman"/>
          <w:b/>
          <w:lang w:val="de-DE"/>
        </w:rPr>
        <w:t xml:space="preserve"> 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c).  Der Sack hat lange auf dem Zweig gehangen. 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76. Welches kausative Verb – schwimmen oder schwemmen? Trinken oder tränken?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 Das Holz tränkte auf dem Wasser.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b).  Das Holz trank auf dem Wasser.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 Das Holz schwamm auf dem Wasser.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77. Welches kausative Verb –</w:t>
      </w:r>
      <w:r w:rsidRPr="008F573F">
        <w:rPr>
          <w:rFonts w:ascii="Times New Roman" w:eastAsia="Arial Unicode MS" w:hAnsi="Times New Roman"/>
          <w:b/>
          <w:lang w:val="de-DE"/>
        </w:rPr>
        <w:t xml:space="preserve">  </w:t>
      </w:r>
      <w:r w:rsidRPr="008F573F">
        <w:rPr>
          <w:rFonts w:ascii="Times New Roman" w:eastAsia="Arial Unicode MS" w:hAnsi="Times New Roman"/>
          <w:lang w:val="de-DE"/>
        </w:rPr>
        <w:t>fallen oder fällen? springen oder sprengen?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 Das Wasser sprengt die Eisdecke.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 Das Wasser sprang die Eisdecke.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 Das Wasser fiel die Eisdecke.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78. Welches kausative Verb – schwimmen oder schwemmen? Trinken oder tränken?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 Der Regen trinkt die Erde.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 Der Regen tränkt die Erde.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 Der Regen schwemmet die Erde.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79. Welches kausative Verb – dringen oder drängen? stehen oder stellen?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 Der Splitter stand tief ins Fleisch.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 Der Splitter drängte tief ins Fleisch.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 Der Splitter drang tief ins Fleisch.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80. Welches kausative Verb – löschen oder erlöschen?</w:t>
      </w:r>
      <w:r w:rsidRPr="008F573F">
        <w:rPr>
          <w:rFonts w:ascii="Times New Roman" w:eastAsia="Arial Unicode MS" w:hAnsi="Times New Roman"/>
          <w:b/>
          <w:lang w:val="de-DE"/>
        </w:rPr>
        <w:t xml:space="preserve"> </w:t>
      </w:r>
      <w:r w:rsidRPr="008F573F">
        <w:rPr>
          <w:rFonts w:ascii="Times New Roman" w:eastAsia="Arial Unicode MS" w:hAnsi="Times New Roman"/>
          <w:lang w:val="de-DE"/>
        </w:rPr>
        <w:t>erschrecken-a-o oder erschrecken-te-t?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 Meine Liebe zu Gisela ist erschrocken..    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 Meine Liebe zu Gisela ist gelöscht.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 Meine Liebe zu Gisela ist erloschen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81. Welches Wort passt nicht zu den anderen?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 Koffer;             b. Gebäck                 c. Tasche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82. Das Gegenteil von sauber ist: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a.schwarz;    b.unklar;    c. schmutzig.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83.Was bekommt man nicht beim Bäcker?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 a. Brötchen;    b. Küchen;    c.Brot; 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84.Er zog sich aus und legte sich ………..    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 im Bett;    b. ins Bett;    c.  zu Bett;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smartTag w:uri="urn:schemas-microsoft-com:office:smarttags" w:element="metricconverter">
        <w:smartTagPr>
          <w:attr w:name="ProductID" w:val="85. In"/>
        </w:smartTagPr>
        <w:r w:rsidRPr="008F573F">
          <w:rPr>
            <w:rFonts w:ascii="Times New Roman" w:hAnsi="Times New Roman"/>
            <w:sz w:val="24"/>
            <w:szCs w:val="24"/>
            <w:lang w:val="de-DE"/>
          </w:rPr>
          <w:t>85. In</w:t>
        </w:r>
      </w:smartTag>
      <w:r w:rsidRPr="008F573F">
        <w:rPr>
          <w:rFonts w:ascii="Times New Roman" w:hAnsi="Times New Roman"/>
          <w:sz w:val="24"/>
          <w:szCs w:val="24"/>
          <w:lang w:val="de-DE"/>
        </w:rPr>
        <w:t xml:space="preserve"> den gro</w:t>
      </w:r>
      <w:r w:rsidRPr="008F573F">
        <w:rPr>
          <w:rFonts w:ascii="Times New Roman" w:hAnsi="Times New Roman"/>
          <w:sz w:val="24"/>
          <w:szCs w:val="24"/>
        </w:rPr>
        <w:t>β</w:t>
      </w:r>
      <w:r w:rsidRPr="008F573F">
        <w:rPr>
          <w:rFonts w:ascii="Times New Roman" w:hAnsi="Times New Roman"/>
          <w:sz w:val="24"/>
          <w:szCs w:val="24"/>
          <w:lang w:val="de-DE"/>
        </w:rPr>
        <w:t>en Ferien bin ich   ……   Schweiz gefahren.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a.nach;   b.in die;    c.in;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86. Womit winkt sie?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 a. Handtuch;      b.Taschentuch;    c.Staubtuch;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87.   Das Synonym von schön ist ……….     .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 a.hübsch;       b.schlimm;   c. schlecht;  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88. Barbara ist nicht da. Sie ist    …………..  Freundin gegangen. 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a.zu seiner;     b.zu ihrem     c. zu ihrer.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89.Wo steht der Fernsehapparat?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a.in der Ecke;    b.in die Ecke;    c.um die Ecke;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90.Ich werde mir den Film nicht ansehen, weil  …….  nicht interessiert.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a.mich er;    b. ihn  mich;    c.er mich.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91.Das ist aber ein schönes Geschenk! Ich danke Ihnen herzlich  ……… !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 a. daran;    b. dazu;    c. dafür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92.Das Wetter in Deutschland war  ………. als ich gedacht hatte.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 a. so gut;       b. das beste;       c.  besser.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93. Guten Morgen Fräulein   Klein!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 a. Wie geht es dir?    b. Wie geht es   Ihnen?      c. Wie geht es Sie?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94.Ich gratuliere dir zum Geburtstag und wünsche dir  ……..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 a.  alle gute;     b.alles gut;      c.alles Gute;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95.Fahren Sie mit dem Wagen oder gehen Sie ………. 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a.mit Fu</w:t>
      </w:r>
      <w:r w:rsidRPr="008F573F">
        <w:rPr>
          <w:rFonts w:ascii="Times New Roman" w:hAnsi="Times New Roman"/>
          <w:sz w:val="24"/>
          <w:szCs w:val="24"/>
        </w:rPr>
        <w:t>β</w:t>
      </w:r>
      <w:r w:rsidRPr="008F573F">
        <w:rPr>
          <w:rFonts w:ascii="Times New Roman" w:hAnsi="Times New Roman"/>
          <w:sz w:val="24"/>
          <w:szCs w:val="24"/>
          <w:lang w:val="de-DE"/>
        </w:rPr>
        <w:t>;    b. zu Fu</w:t>
      </w:r>
      <w:r w:rsidRPr="008F573F">
        <w:rPr>
          <w:rFonts w:ascii="Times New Roman" w:hAnsi="Times New Roman"/>
          <w:sz w:val="24"/>
          <w:szCs w:val="24"/>
        </w:rPr>
        <w:t>β</w:t>
      </w:r>
      <w:r w:rsidRPr="008F573F">
        <w:rPr>
          <w:rFonts w:ascii="Times New Roman" w:hAnsi="Times New Roman"/>
          <w:sz w:val="24"/>
          <w:szCs w:val="24"/>
          <w:lang w:val="de-DE"/>
        </w:rPr>
        <w:t>;    c. mit Fu</w:t>
      </w:r>
      <w:r w:rsidRPr="008F573F">
        <w:rPr>
          <w:rFonts w:ascii="Times New Roman" w:hAnsi="Times New Roman"/>
          <w:sz w:val="24"/>
          <w:szCs w:val="24"/>
        </w:rPr>
        <w:t>β</w:t>
      </w:r>
      <w:r w:rsidRPr="008F573F">
        <w:rPr>
          <w:rFonts w:ascii="Times New Roman" w:hAnsi="Times New Roman"/>
          <w:sz w:val="24"/>
          <w:szCs w:val="24"/>
          <w:lang w:val="de-DE"/>
        </w:rPr>
        <w:t xml:space="preserve">en;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96. Maria muss heute bei ……….. bleiben.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  ihre kranke Tante;    b.  seiner kranken Tante;   c. ihrer kranken  Tante;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97. Ein Mann aus Deutschland ist   ………..    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 a. ein Deutsche;   b. ein Deutscher;   c. einen Deutschen;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98.  Sie wiegt  62kg.  und </w:t>
      </w:r>
      <w:smartTag w:uri="urn:schemas-microsoft-com:office:smarttags" w:element="metricconverter">
        <w:smartTagPr>
          <w:attr w:name="ProductID" w:val="1,78 m"/>
        </w:smartTagPr>
        <w:r w:rsidRPr="008F573F">
          <w:rPr>
            <w:rFonts w:ascii="Times New Roman" w:hAnsi="Times New Roman"/>
            <w:sz w:val="24"/>
            <w:szCs w:val="24"/>
            <w:lang w:val="de-DE"/>
          </w:rPr>
          <w:t>1,78 m</w:t>
        </w:r>
      </w:smartTag>
      <w:r w:rsidRPr="008F573F">
        <w:rPr>
          <w:rFonts w:ascii="Times New Roman" w:hAnsi="Times New Roman"/>
          <w:sz w:val="24"/>
          <w:szCs w:val="24"/>
          <w:lang w:val="de-DE"/>
        </w:rPr>
        <w:t xml:space="preserve">  ……..   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 a.gro</w:t>
      </w:r>
      <w:r w:rsidRPr="008F573F">
        <w:rPr>
          <w:rFonts w:ascii="Times New Roman" w:hAnsi="Times New Roman"/>
          <w:sz w:val="24"/>
          <w:szCs w:val="24"/>
        </w:rPr>
        <w:t>β</w:t>
      </w:r>
      <w:r w:rsidRPr="008F573F">
        <w:rPr>
          <w:rFonts w:ascii="Times New Roman" w:hAnsi="Times New Roman"/>
          <w:sz w:val="24"/>
          <w:szCs w:val="24"/>
          <w:lang w:val="de-DE"/>
        </w:rPr>
        <w:t xml:space="preserve">;   b.hoch;       c.lang;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99.Hat sie ihren Zug noch erreicht, oder  ……. abgefahren?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        a. er war schon;    b.war er schon;      d. schon war er;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100. ………….. Sie Ihren kleinen Sohn bei diesem Verkehr schon allein über die Stra</w:t>
      </w:r>
      <w:r w:rsidRPr="008F573F">
        <w:rPr>
          <w:rFonts w:ascii="Times New Roman" w:hAnsi="Times New Roman"/>
          <w:sz w:val="24"/>
          <w:szCs w:val="24"/>
        </w:rPr>
        <w:t>β</w:t>
      </w:r>
      <w:r w:rsidRPr="008F573F">
        <w:rPr>
          <w:rFonts w:ascii="Times New Roman" w:hAnsi="Times New Roman"/>
          <w:sz w:val="24"/>
          <w:szCs w:val="24"/>
          <w:lang w:val="de-DE"/>
        </w:rPr>
        <w:t>e gehen?</w:t>
      </w:r>
    </w:p>
    <w:p w:rsidR="00CC33BD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          a.Dürfen;    b. Erlauben;    c.Lassen;    </w:t>
      </w:r>
    </w:p>
    <w:p w:rsidR="00CC33BD" w:rsidRDefault="00CC33BD" w:rsidP="00CC33BD">
      <w:pPr>
        <w:jc w:val="center"/>
        <w:rPr>
          <w:rFonts w:ascii="Sylfaen" w:hAnsi="Sylfaen" w:cs="Sylfaen"/>
          <w:b/>
          <w:bCs/>
          <w:sz w:val="28"/>
          <w:szCs w:val="28"/>
          <w:lang w:val="ka-GE"/>
        </w:rPr>
      </w:pPr>
    </w:p>
    <w:p w:rsidR="00CC33BD" w:rsidRPr="006342B5" w:rsidRDefault="00CC33BD" w:rsidP="00CC33BD">
      <w:pPr>
        <w:jc w:val="center"/>
        <w:rPr>
          <w:rFonts w:ascii="Sylfaen" w:hAnsi="Sylfaen" w:cs="Sylfaen"/>
          <w:b/>
          <w:bCs/>
          <w:sz w:val="28"/>
          <w:szCs w:val="28"/>
          <w:lang w:val="ka-GE"/>
        </w:rPr>
      </w:pPr>
      <w:r>
        <w:rPr>
          <w:rFonts w:ascii="Sylfaen" w:hAnsi="Sylfaen" w:cs="Sylfaen"/>
          <w:b/>
          <w:bCs/>
          <w:sz w:val="28"/>
          <w:szCs w:val="28"/>
          <w:lang w:val="ka-GE"/>
        </w:rPr>
        <w:t xml:space="preserve"> </w:t>
      </w:r>
      <w:r w:rsidRPr="006342B5">
        <w:rPr>
          <w:rFonts w:ascii="Sylfaen" w:hAnsi="Sylfaen" w:cs="Sylfaen"/>
          <w:b/>
          <w:bCs/>
          <w:sz w:val="28"/>
          <w:szCs w:val="28"/>
          <w:lang w:val="ka-GE"/>
        </w:rPr>
        <w:t xml:space="preserve"> მისაღები საგამოცდო ტესტების პასუხები</w:t>
      </w:r>
    </w:p>
    <w:p w:rsidR="00CC33BD" w:rsidRDefault="00CC33BD" w:rsidP="00CC33BD">
      <w:pPr>
        <w:jc w:val="center"/>
        <w:rPr>
          <w:rFonts w:ascii="Sylfaen" w:hAnsi="Sylfaen" w:cs="Sylfaen"/>
          <w:b/>
          <w:bCs/>
          <w:lang w:val="ka-GE"/>
        </w:rPr>
      </w:pPr>
    </w:p>
    <w:p w:rsidR="00CC33BD" w:rsidRDefault="00CC33BD" w:rsidP="00DF71CE">
      <w:pPr>
        <w:rPr>
          <w:rFonts w:ascii="Sylfaen" w:hAnsi="Sylfaen" w:cs="Sylfaen"/>
          <w:b/>
          <w:bCs/>
          <w:lang w:val="ka-GE"/>
        </w:rPr>
      </w:pPr>
    </w:p>
    <w:p w:rsidR="00CC33BD" w:rsidRPr="006342B5" w:rsidRDefault="00CC33BD" w:rsidP="00CC33BD">
      <w:pPr>
        <w:jc w:val="center"/>
        <w:rPr>
          <w:rFonts w:ascii="Sylfaen" w:hAnsi="Sylfaen" w:cs="Sylfaen"/>
          <w:b/>
          <w:bCs/>
          <w:lang w:val="ka-GE"/>
        </w:rPr>
      </w:pPr>
    </w:p>
    <w:tbl>
      <w:tblPr>
        <w:tblW w:w="3899" w:type="dxa"/>
        <w:jc w:val="center"/>
        <w:tblBorders>
          <w:top w:val="thickThinSmallGap" w:sz="24" w:space="0" w:color="auto"/>
          <w:left w:val="thickThinSmallGap" w:sz="24" w:space="0" w:color="auto"/>
          <w:bottom w:val="thinThick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5"/>
        <w:gridCol w:w="700"/>
        <w:gridCol w:w="917"/>
        <w:gridCol w:w="809"/>
        <w:gridCol w:w="808"/>
      </w:tblGrid>
      <w:tr w:rsidR="00CC33BD" w:rsidTr="00CC33BD">
        <w:trPr>
          <w:trHeight w:val="354"/>
          <w:jc w:val="center"/>
        </w:trPr>
        <w:tc>
          <w:tcPr>
            <w:tcW w:w="3899" w:type="dxa"/>
            <w:gridSpan w:val="5"/>
            <w:tcBorders>
              <w:top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CC33BD" w:rsidRPr="008A7846" w:rsidRDefault="00CC33BD" w:rsidP="00673AEE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8A7846">
              <w:rPr>
                <w:rFonts w:ascii="Sylfaen" w:hAnsi="Sylfaen" w:cs="Sylfaen"/>
                <w:b/>
                <w:bCs/>
                <w:lang w:val="ka-GE"/>
              </w:rPr>
              <w:t>ფაკულტეტი</w:t>
            </w:r>
          </w:p>
        </w:tc>
      </w:tr>
      <w:tr w:rsidR="00CC33BD" w:rsidTr="00CC33BD">
        <w:trPr>
          <w:trHeight w:val="355"/>
          <w:jc w:val="center"/>
        </w:trPr>
        <w:tc>
          <w:tcPr>
            <w:tcW w:w="3899" w:type="dxa"/>
            <w:gridSpan w:val="5"/>
            <w:tcBorders>
              <w:right w:val="thickThinSmallGap" w:sz="24" w:space="0" w:color="auto"/>
            </w:tcBorders>
            <w:shd w:val="clear" w:color="auto" w:fill="FFFFFF"/>
          </w:tcPr>
          <w:p w:rsidR="00CC33BD" w:rsidRPr="008A7846" w:rsidRDefault="00CC33BD" w:rsidP="00673AEE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8A7846">
              <w:rPr>
                <w:rFonts w:ascii="Sylfaen" w:hAnsi="Sylfaen" w:cs="Sylfaen"/>
                <w:b/>
                <w:bCs/>
                <w:lang w:val="ka-GE"/>
              </w:rPr>
              <w:t>სპეციალობა</w:t>
            </w:r>
          </w:p>
        </w:tc>
      </w:tr>
      <w:tr w:rsidR="00CC33BD" w:rsidTr="00CC33BD">
        <w:trPr>
          <w:trHeight w:val="354"/>
          <w:jc w:val="center"/>
        </w:trPr>
        <w:tc>
          <w:tcPr>
            <w:tcW w:w="3899" w:type="dxa"/>
            <w:gridSpan w:val="5"/>
            <w:tcBorders>
              <w:right w:val="thickThinSmallGap" w:sz="24" w:space="0" w:color="auto"/>
            </w:tcBorders>
            <w:shd w:val="clear" w:color="auto" w:fill="FFFFFF"/>
          </w:tcPr>
          <w:p w:rsidR="00CC33BD" w:rsidRPr="008A7846" w:rsidRDefault="00CC33BD" w:rsidP="00673AEE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8A7846">
              <w:rPr>
                <w:rFonts w:ascii="Sylfaen" w:hAnsi="Sylfaen" w:cs="Sylfaen"/>
                <w:b/>
                <w:bCs/>
                <w:lang w:val="ka-GE"/>
              </w:rPr>
              <w:t>საგანი</w:t>
            </w:r>
          </w:p>
        </w:tc>
      </w:tr>
      <w:tr w:rsidR="00CC33BD" w:rsidTr="00CC33BD">
        <w:trPr>
          <w:trHeight w:val="355"/>
          <w:jc w:val="center"/>
        </w:trPr>
        <w:tc>
          <w:tcPr>
            <w:tcW w:w="3899" w:type="dxa"/>
            <w:gridSpan w:val="5"/>
            <w:tcBorders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CC33BD" w:rsidRPr="008A7846" w:rsidRDefault="00CC33BD" w:rsidP="00673AEE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8A7846">
              <w:rPr>
                <w:rFonts w:ascii="Sylfaen" w:hAnsi="Sylfaen" w:cs="Sylfaen"/>
                <w:b/>
                <w:bCs/>
                <w:lang w:val="ka-GE"/>
              </w:rPr>
              <w:t>მასწავლებელი</w:t>
            </w: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vMerge w:val="restart"/>
            <w:tcBorders>
              <w:top w:val="thickThinSmallGap" w:sz="24" w:space="0" w:color="auto"/>
              <w:right w:val="thickThinSmallGap" w:sz="24" w:space="0" w:color="auto"/>
            </w:tcBorders>
            <w:shd w:val="clear" w:color="auto" w:fill="E0E0E0"/>
          </w:tcPr>
          <w:p w:rsidR="00CC33BD" w:rsidRPr="008A7846" w:rsidRDefault="00CC33BD" w:rsidP="00673AEE">
            <w:pPr>
              <w:rPr>
                <w:rFonts w:ascii="Sylfaen" w:hAnsi="Sylfaen" w:cs="Sylfaen"/>
                <w:lang w:val="ka-GE"/>
              </w:rPr>
            </w:pPr>
          </w:p>
          <w:p w:rsidR="00CC33BD" w:rsidRPr="008A7846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 w:rsidRPr="008A7846">
              <w:rPr>
                <w:rFonts w:ascii="Sylfaen" w:hAnsi="Sylfaen" w:cs="Sylfaen"/>
                <w:lang w:val="ka-GE"/>
              </w:rPr>
              <w:t>№</w:t>
            </w:r>
          </w:p>
        </w:tc>
        <w:tc>
          <w:tcPr>
            <w:tcW w:w="3234" w:type="dxa"/>
            <w:gridSpan w:val="4"/>
            <w:tcBorders>
              <w:top w:val="thickThinSmallGap" w:sz="24" w:space="0" w:color="auto"/>
              <w:left w:val="thickThinSmallGap" w:sz="24" w:space="0" w:color="auto"/>
              <w:right w:val="thickThinSmallGap" w:sz="24" w:space="0" w:color="auto"/>
            </w:tcBorders>
            <w:shd w:val="clear" w:color="auto" w:fill="E0E0E0"/>
          </w:tcPr>
          <w:p w:rsidR="00CC33BD" w:rsidRPr="008A7846" w:rsidRDefault="00CC33BD" w:rsidP="00673AEE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8A7846">
              <w:rPr>
                <w:rFonts w:ascii="Sylfaen" w:hAnsi="Sylfaen" w:cs="Sylfaen"/>
                <w:b/>
                <w:bCs/>
              </w:rPr>
              <w:t xml:space="preserve">I </w:t>
            </w:r>
            <w:r w:rsidRPr="008A7846">
              <w:rPr>
                <w:rFonts w:ascii="Sylfaen" w:hAnsi="Sylfaen" w:cs="Sylfaen"/>
                <w:b/>
                <w:bCs/>
                <w:lang w:val="ka-GE"/>
              </w:rPr>
              <w:t xml:space="preserve"> ვარიანტი</w:t>
            </w: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vMerge/>
            <w:tcBorders>
              <w:right w:val="thickThinSmallGap" w:sz="24" w:space="0" w:color="auto"/>
            </w:tcBorders>
            <w:shd w:val="clear" w:color="auto" w:fill="E0E0E0"/>
          </w:tcPr>
          <w:p w:rsidR="00CC33BD" w:rsidRPr="008A7846" w:rsidRDefault="00CC33BD" w:rsidP="00673AEE">
            <w:pPr>
              <w:rPr>
                <w:rFonts w:ascii="Sylfaen" w:hAnsi="Sylfaen" w:cs="Sylfaen"/>
                <w:lang w:val="ka-GE"/>
              </w:rPr>
            </w:pPr>
          </w:p>
        </w:tc>
        <w:tc>
          <w:tcPr>
            <w:tcW w:w="3234" w:type="dxa"/>
            <w:gridSpan w:val="4"/>
            <w:tcBorders>
              <w:left w:val="thickThinSmallGap" w:sz="24" w:space="0" w:color="auto"/>
              <w:right w:val="thickThinSmallGap" w:sz="24" w:space="0" w:color="auto"/>
            </w:tcBorders>
            <w:shd w:val="clear" w:color="auto" w:fill="E0E0E0"/>
          </w:tcPr>
          <w:p w:rsidR="00CC33BD" w:rsidRPr="008A7846" w:rsidRDefault="00CC33BD" w:rsidP="00673AEE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8A7846">
              <w:rPr>
                <w:rFonts w:ascii="Sylfaen" w:hAnsi="Sylfaen" w:cs="Sylfaen"/>
                <w:b/>
                <w:bCs/>
                <w:lang w:val="ka-GE"/>
              </w:rPr>
              <w:t>პასუხები</w:t>
            </w: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vMerge/>
            <w:tcBorders>
              <w:bottom w:val="thickThinSmallGap" w:sz="24" w:space="0" w:color="auto"/>
              <w:right w:val="thickThinSmallGap" w:sz="24" w:space="0" w:color="auto"/>
            </w:tcBorders>
            <w:shd w:val="clear" w:color="auto" w:fill="E0E0E0"/>
          </w:tcPr>
          <w:p w:rsidR="00CC33BD" w:rsidRPr="008A7846" w:rsidRDefault="00CC33BD" w:rsidP="00673AEE">
            <w:pPr>
              <w:rPr>
                <w:rFonts w:ascii="Sylfaen" w:hAnsi="Sylfaen" w:cs="Sylfaen"/>
                <w:lang w:val="ka-GE"/>
              </w:rPr>
            </w:pPr>
          </w:p>
        </w:tc>
        <w:tc>
          <w:tcPr>
            <w:tcW w:w="700" w:type="dxa"/>
            <w:tcBorders>
              <w:left w:val="thickThinSmallGap" w:sz="24" w:space="0" w:color="auto"/>
              <w:bottom w:val="thickThinSmallGap" w:sz="24" w:space="0" w:color="auto"/>
            </w:tcBorders>
            <w:shd w:val="clear" w:color="auto" w:fill="E0E0E0"/>
          </w:tcPr>
          <w:p w:rsidR="00CC33BD" w:rsidRPr="008A7846" w:rsidRDefault="00CC33BD" w:rsidP="00673AEE">
            <w:pPr>
              <w:ind w:left="-34" w:right="-74"/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>
              <w:rPr>
                <w:rFonts w:ascii="Sylfaen" w:hAnsi="Sylfaen" w:cs="Sylfaen"/>
                <w:b/>
                <w:bCs/>
                <w:lang w:val="ka-GE"/>
              </w:rPr>
              <w:t>1(</w:t>
            </w:r>
            <w:r>
              <w:rPr>
                <w:rFonts w:ascii="Sylfaen" w:hAnsi="Sylfaen" w:cs="Sylfaen"/>
                <w:b/>
                <w:bCs/>
              </w:rPr>
              <w:t>a</w:t>
            </w:r>
            <w:r w:rsidRPr="008A7846">
              <w:rPr>
                <w:rFonts w:ascii="Sylfaen" w:hAnsi="Sylfaen" w:cs="Sylfaen"/>
                <w:b/>
                <w:bCs/>
                <w:lang w:val="ka-GE"/>
              </w:rPr>
              <w:t>)</w:t>
            </w:r>
          </w:p>
        </w:tc>
        <w:tc>
          <w:tcPr>
            <w:tcW w:w="917" w:type="dxa"/>
            <w:tcBorders>
              <w:bottom w:val="thickThinSmallGap" w:sz="24" w:space="0" w:color="auto"/>
            </w:tcBorders>
            <w:shd w:val="clear" w:color="auto" w:fill="E0E0E0"/>
          </w:tcPr>
          <w:p w:rsidR="00CC33BD" w:rsidRPr="008A7846" w:rsidRDefault="00CC33BD" w:rsidP="00673AEE">
            <w:pPr>
              <w:ind w:left="-34" w:right="-74"/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>
              <w:rPr>
                <w:rFonts w:ascii="Sylfaen" w:hAnsi="Sylfaen" w:cs="Sylfaen"/>
                <w:b/>
                <w:bCs/>
                <w:lang w:val="ka-GE"/>
              </w:rPr>
              <w:t>2(b</w:t>
            </w:r>
            <w:r w:rsidRPr="008A7846">
              <w:rPr>
                <w:rFonts w:ascii="Sylfaen" w:hAnsi="Sylfaen" w:cs="Sylfaen"/>
                <w:b/>
                <w:bCs/>
                <w:lang w:val="ka-GE"/>
              </w:rPr>
              <w:t>)</w:t>
            </w:r>
          </w:p>
        </w:tc>
        <w:tc>
          <w:tcPr>
            <w:tcW w:w="809" w:type="dxa"/>
            <w:tcBorders>
              <w:bottom w:val="thickThinSmallGap" w:sz="24" w:space="0" w:color="auto"/>
            </w:tcBorders>
            <w:shd w:val="clear" w:color="auto" w:fill="E0E0E0"/>
          </w:tcPr>
          <w:p w:rsidR="00CC33BD" w:rsidRPr="008A7846" w:rsidRDefault="00CC33BD" w:rsidP="00673AEE">
            <w:pPr>
              <w:ind w:left="-34" w:right="-74"/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>
              <w:rPr>
                <w:rFonts w:ascii="Sylfaen" w:hAnsi="Sylfaen" w:cs="Sylfaen"/>
                <w:b/>
                <w:bCs/>
                <w:lang w:val="ka-GE"/>
              </w:rPr>
              <w:t>3(c</w:t>
            </w:r>
            <w:r w:rsidRPr="008A7846">
              <w:rPr>
                <w:rFonts w:ascii="Sylfaen" w:hAnsi="Sylfaen" w:cs="Sylfaen"/>
                <w:b/>
                <w:bCs/>
                <w:lang w:val="ka-GE"/>
              </w:rPr>
              <w:t>)</w:t>
            </w:r>
          </w:p>
        </w:tc>
        <w:tc>
          <w:tcPr>
            <w:tcW w:w="808" w:type="dxa"/>
            <w:tcBorders>
              <w:bottom w:val="thickThinSmallGap" w:sz="24" w:space="0" w:color="auto"/>
              <w:right w:val="thickThinSmallGap" w:sz="24" w:space="0" w:color="auto"/>
            </w:tcBorders>
            <w:shd w:val="clear" w:color="auto" w:fill="E0E0E0"/>
          </w:tcPr>
          <w:p w:rsidR="00CC33BD" w:rsidRPr="008A7846" w:rsidRDefault="00CC33BD" w:rsidP="00673AEE">
            <w:pPr>
              <w:ind w:left="-34" w:right="-74"/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>
              <w:rPr>
                <w:rFonts w:ascii="Sylfaen" w:hAnsi="Sylfaen" w:cs="Sylfaen"/>
                <w:b/>
                <w:bCs/>
                <w:lang w:val="ka-GE"/>
              </w:rPr>
              <w:t>4(d</w:t>
            </w:r>
            <w:r w:rsidRPr="008A7846">
              <w:rPr>
                <w:rFonts w:ascii="Sylfaen" w:hAnsi="Sylfaen" w:cs="Sylfaen"/>
                <w:b/>
                <w:bCs/>
                <w:lang w:val="ka-GE"/>
              </w:rPr>
              <w:t>)</w:t>
            </w: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top w:val="thickThinSmallGap" w:sz="24" w:space="0" w:color="auto"/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1</w:t>
            </w:r>
          </w:p>
        </w:tc>
        <w:tc>
          <w:tcPr>
            <w:tcW w:w="700" w:type="dxa"/>
            <w:tcBorders>
              <w:top w:val="thickThinSmallGap" w:sz="24" w:space="0" w:color="auto"/>
              <w:left w:val="thickThinSmallGap" w:sz="24" w:space="0" w:color="auto"/>
            </w:tcBorders>
            <w:shd w:val="clear" w:color="auto" w:fill="FFFFFF"/>
          </w:tcPr>
          <w:p w:rsidR="00CC33BD" w:rsidRPr="00FB1BB5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tcBorders>
              <w:top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tcBorders>
              <w:top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top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2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Pr="00D44711" w:rsidRDefault="00CC33BD" w:rsidP="00673AEE">
            <w:pPr>
              <w:ind w:left="-34" w:right="-74"/>
              <w:jc w:val="center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Pr="00C43B91" w:rsidRDefault="00CC33BD" w:rsidP="00673AEE">
            <w:pPr>
              <w:ind w:left="-34" w:right="-74"/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3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Pr="00A16150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4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Pr="00A16150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5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Pr="00A16150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Pr="00D44711" w:rsidRDefault="00CC33BD" w:rsidP="00673AEE">
            <w:pPr>
              <w:ind w:left="-34" w:right="-74"/>
              <w:jc w:val="center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6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Pr="00A16150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7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Pr="00A16150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8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Pr="00A16150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9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Pr="00A16150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Pr="00A16150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10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Pr="00C43B91" w:rsidRDefault="00CC33BD" w:rsidP="00673AEE">
            <w:pPr>
              <w:ind w:left="-34" w:right="-74"/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11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917" w:type="dxa"/>
            <w:shd w:val="clear" w:color="auto" w:fill="FFFFFF"/>
          </w:tcPr>
          <w:p w:rsidR="00CC33BD" w:rsidRPr="00A16150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12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Pr="00A16150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13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Pr="00A16150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14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15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16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17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18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19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20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21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 xml:space="preserve">     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22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23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24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25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26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27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28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29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30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31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32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33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34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35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36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37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38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39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40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41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42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43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44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45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46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47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48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49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50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51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52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53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54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55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56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44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57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279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58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59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60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61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62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63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64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65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66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67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68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69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70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71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72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73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74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75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76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77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78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79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80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81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82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83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84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85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86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87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88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89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90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91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92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93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94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95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96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97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98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99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bottom w:val="thinThickSmallGap" w:sz="24" w:space="0" w:color="auto"/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100</w:t>
            </w:r>
          </w:p>
        </w:tc>
        <w:tc>
          <w:tcPr>
            <w:tcW w:w="700" w:type="dxa"/>
            <w:tcBorders>
              <w:left w:val="thickThinSmallGap" w:sz="24" w:space="0" w:color="auto"/>
              <w:bottom w:val="thinThick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tcBorders>
              <w:bottom w:val="thinThick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tcBorders>
              <w:bottom w:val="thinThick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bottom w:val="thinThickSmallGap" w:sz="24" w:space="0" w:color="auto"/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</w:tbl>
    <w:p w:rsidR="00CC33BD" w:rsidRDefault="00CC33BD" w:rsidP="00CC33BD">
      <w:pPr>
        <w:rPr>
          <w:rFonts w:ascii="Sylfaen" w:hAnsi="Sylfaen" w:cs="Sylfaen"/>
          <w:lang w:val="ka-GE"/>
        </w:rPr>
      </w:pPr>
    </w:p>
    <w:p w:rsidR="00CC33BD" w:rsidRDefault="00CC33BD" w:rsidP="00CC33BD">
      <w:pPr>
        <w:rPr>
          <w:rFonts w:ascii="Sylfaen" w:hAnsi="Sylfaen" w:cs="Sylfaen"/>
          <w:lang w:val="ka-GE"/>
        </w:rPr>
      </w:pPr>
    </w:p>
    <w:p w:rsidR="006E6B2A" w:rsidRPr="00CC33BD" w:rsidRDefault="006E6B2A">
      <w:pPr>
        <w:rPr>
          <w:lang w:val="de-DE"/>
        </w:rPr>
      </w:pPr>
    </w:p>
    <w:sectPr w:rsidR="006E6B2A" w:rsidRPr="00CC3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G3MDIxMTWztDAwMTBQ0lEKTi0uzszPAykwrgUA0hbMbSwAAAA="/>
  </w:docVars>
  <w:rsids>
    <w:rsidRoot w:val="007E1A34"/>
    <w:rsid w:val="001328E3"/>
    <w:rsid w:val="001B1866"/>
    <w:rsid w:val="003E5F1E"/>
    <w:rsid w:val="0067443A"/>
    <w:rsid w:val="006E6B2A"/>
    <w:rsid w:val="00700E42"/>
    <w:rsid w:val="007E1A34"/>
    <w:rsid w:val="008802BE"/>
    <w:rsid w:val="0098375E"/>
    <w:rsid w:val="00B55916"/>
    <w:rsid w:val="00CA35D9"/>
    <w:rsid w:val="00CC33BD"/>
    <w:rsid w:val="00D07AA9"/>
    <w:rsid w:val="00DB006E"/>
    <w:rsid w:val="00DF71CE"/>
    <w:rsid w:val="00E42AB1"/>
    <w:rsid w:val="00FE0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4:docId w14:val="24016B5F"/>
  <w15:chartTrackingRefBased/>
  <w15:docId w15:val="{94141750-C2AB-44AE-B031-021E5ED22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33BD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A35D9"/>
    <w:pPr>
      <w:spacing w:after="0" w:line="240" w:lineRule="auto"/>
    </w:pPr>
    <w:rPr>
      <w:rFonts w:ascii="Sylfaen" w:hAnsi="Sylfae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35D9"/>
    <w:rPr>
      <w:rFonts w:ascii="Sylfaen" w:hAnsi="Sylfaen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ის თემა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2395</Words>
  <Characters>13658</Characters>
  <Application>Microsoft Office Word</Application>
  <DocSecurity>0</DocSecurity>
  <Lines>113</Lines>
  <Paragraphs>32</Paragraphs>
  <ScaleCrop>false</ScaleCrop>
  <HeadingPairs>
    <vt:vector size="2" baseType="variant">
      <vt:variant>
        <vt:lpstr>სათაური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nino</cp:lastModifiedBy>
  <cp:revision>10</cp:revision>
  <cp:lastPrinted>2014-09-04T21:36:00Z</cp:lastPrinted>
  <dcterms:created xsi:type="dcterms:W3CDTF">2014-09-04T00:13:00Z</dcterms:created>
  <dcterms:modified xsi:type="dcterms:W3CDTF">2023-08-13T22:48:00Z</dcterms:modified>
</cp:coreProperties>
</file>